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AA" w:rsidRDefault="003948AA" w:rsidP="003948AA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  <w:lang w:eastAsia="en-GB"/>
        </w:rPr>
        <w:t>PROJEKT</w:t>
      </w:r>
    </w:p>
    <w:p w:rsidR="00C22D44" w:rsidRPr="00097811" w:rsidRDefault="003948AA" w:rsidP="00C22D4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  <w:lang w:eastAsia="en-GB"/>
        </w:rPr>
        <w:t>UCHWAŁA Nr ………………..</w:t>
      </w:r>
      <w:r w:rsidR="00C22D44" w:rsidRPr="00097811"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  <w:lang w:eastAsia="en-GB"/>
        </w:rPr>
        <w:t xml:space="preserve"> </w:t>
      </w:r>
      <w:r w:rsidR="00C22D44" w:rsidRPr="00097811"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  <w:lang w:eastAsia="en-GB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  <w:lang w:eastAsia="en-GB"/>
        </w:rPr>
        <w:t>RADY GMINY GOSTYCYN</w:t>
      </w:r>
      <w:r w:rsidR="00C22D44" w:rsidRPr="00097811"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  <w:lang w:eastAsia="en-GB"/>
        </w:rPr>
        <w:t> </w:t>
      </w:r>
      <w:r w:rsidR="00C22D44" w:rsidRPr="00097811"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  <w:lang w:eastAsia="en-GB"/>
        </w:rPr>
        <w:br/>
        <w:t xml:space="preserve">z dnia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  <w:lang w:eastAsia="en-GB"/>
        </w:rPr>
        <w:t>……………..</w:t>
      </w:r>
      <w:r w:rsidR="00C22D44" w:rsidRPr="00097811"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  <w:lang w:eastAsia="en-GB"/>
        </w:rPr>
        <w:tab/>
      </w:r>
      <w:r w:rsidR="00C22D44" w:rsidRPr="00097811"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  <w:lang w:eastAsia="en-GB"/>
        </w:rPr>
        <w:br/>
      </w:r>
      <w:r w:rsidR="00C22D44" w:rsidRPr="00097811"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  <w:lang w:eastAsia="en-GB"/>
        </w:rPr>
        <w:br/>
        <w:t>w sprawie przystąpienia do opracowania aktualizacji strategii rozwoju gminy</w:t>
      </w:r>
    </w:p>
    <w:p w:rsidR="00C22D44" w:rsidRPr="00097811" w:rsidRDefault="00C22D44" w:rsidP="00C22D4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</w:pPr>
      <w:r w:rsidRPr="00097811">
        <w:rPr>
          <w:rFonts w:ascii="Times New Roman" w:eastAsia="Times New Roman" w:hAnsi="Times New Roman" w:cs="Times New Roman"/>
          <w:sz w:val="24"/>
          <w:szCs w:val="20"/>
          <w:lang w:eastAsia="en-GB"/>
        </w:rPr>
        <w:br/>
      </w:r>
      <w:r w:rsidRPr="00097811">
        <w:rPr>
          <w:rFonts w:ascii="Times New Roman" w:eastAsia="Times New Roman" w:hAnsi="Times New Roman" w:cs="Times New Roman"/>
          <w:sz w:val="24"/>
          <w:szCs w:val="20"/>
          <w:lang w:eastAsia="en-GB"/>
        </w:rPr>
        <w:br/>
      </w:r>
    </w:p>
    <w:p w:rsidR="00C22D44" w:rsidRPr="003948AA" w:rsidRDefault="00C22D44" w:rsidP="00097811">
      <w:pPr>
        <w:spacing w:before="150" w:after="150" w:line="336" w:lineRule="atLeast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</w:pPr>
      <w:r w:rsidRPr="00097811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  <w:t xml:space="preserve">Na podstawie art. 7 ust. 1 pkt 14 i 18 oraz art. 18 ust.2 pkt 6  ustawy z dnia 8 marca 1990 r. </w:t>
      </w:r>
      <w:r w:rsidR="00097811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  <w:t xml:space="preserve">                </w:t>
      </w:r>
      <w:r w:rsidRPr="00097811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  <w:t xml:space="preserve">o samorządzie gminnym </w:t>
      </w:r>
      <w:r w:rsidRPr="003948AA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  <w:t>(</w:t>
      </w:r>
      <w:r w:rsidRPr="003948AA">
        <w:rPr>
          <w:rFonts w:ascii="Times New Roman" w:hAnsi="Times New Roman" w:cs="Times New Roman"/>
          <w:bCs/>
          <w:sz w:val="24"/>
          <w:szCs w:val="20"/>
        </w:rPr>
        <w:t>Dz. U. z 2001 r. Nr 142, poz. 1591, z 2002 r. Nr 23, poz. 220, Nr 62, poz. 558, Nr 113, poz. 984, Nr 153, poz. 1271, Nr 214, poz. 1806, z 2003 r. Nr 80, poz. 717, Nr 162, poz. 1568, z 2004 r. Nr 102, poz. 1055, Nr 116, poz. 1203, Nr 167,</w:t>
      </w:r>
      <w:r w:rsidR="00097811" w:rsidRPr="003948AA">
        <w:rPr>
          <w:rFonts w:ascii="Times New Roman" w:hAnsi="Times New Roman" w:cs="Times New Roman"/>
          <w:bCs/>
          <w:sz w:val="24"/>
          <w:szCs w:val="20"/>
        </w:rPr>
        <w:t xml:space="preserve">               </w:t>
      </w:r>
      <w:r w:rsidRPr="003948AA">
        <w:rPr>
          <w:rFonts w:ascii="Times New Roman" w:hAnsi="Times New Roman" w:cs="Times New Roman"/>
          <w:bCs/>
          <w:sz w:val="24"/>
          <w:szCs w:val="20"/>
        </w:rPr>
        <w:t xml:space="preserve"> poz. 1759, z 2005 r. Nr 172, poz. 1441, Nr 175, poz. 1457, z 2006 r. Nr 17, poz. 128, </w:t>
      </w:r>
      <w:r w:rsidR="00097811" w:rsidRPr="003948AA">
        <w:rPr>
          <w:rFonts w:ascii="Times New Roman" w:hAnsi="Times New Roman" w:cs="Times New Roman"/>
          <w:bCs/>
          <w:sz w:val="24"/>
          <w:szCs w:val="20"/>
        </w:rPr>
        <w:t xml:space="preserve">                </w:t>
      </w:r>
      <w:r w:rsidRPr="003948AA">
        <w:rPr>
          <w:rFonts w:ascii="Times New Roman" w:hAnsi="Times New Roman" w:cs="Times New Roman"/>
          <w:bCs/>
          <w:sz w:val="24"/>
          <w:szCs w:val="20"/>
        </w:rPr>
        <w:t xml:space="preserve">Nr 181, poz. 1337, z 2007 r. Nr 48, poz. 327, Nr 138, poz. 974, Nr 173, poz. 1218, </w:t>
      </w:r>
      <w:r w:rsidR="00097811" w:rsidRPr="003948AA">
        <w:rPr>
          <w:rFonts w:ascii="Times New Roman" w:hAnsi="Times New Roman" w:cs="Times New Roman"/>
          <w:bCs/>
          <w:sz w:val="24"/>
          <w:szCs w:val="20"/>
        </w:rPr>
        <w:t xml:space="preserve">                       </w:t>
      </w:r>
      <w:r w:rsidRPr="003948AA">
        <w:rPr>
          <w:rFonts w:ascii="Times New Roman" w:hAnsi="Times New Roman" w:cs="Times New Roman"/>
          <w:bCs/>
          <w:sz w:val="24"/>
          <w:szCs w:val="20"/>
        </w:rPr>
        <w:t xml:space="preserve">z 2008 r. Nr 180, poz. 1111, Nr 223, poz. 1458, z 2009 r. Nr 52, poz. 420, Nr 157, </w:t>
      </w:r>
      <w:r w:rsidR="00097811" w:rsidRPr="003948AA">
        <w:rPr>
          <w:rFonts w:ascii="Times New Roman" w:hAnsi="Times New Roman" w:cs="Times New Roman"/>
          <w:bCs/>
          <w:sz w:val="24"/>
          <w:szCs w:val="20"/>
        </w:rPr>
        <w:t xml:space="preserve">                   </w:t>
      </w:r>
      <w:r w:rsidRPr="003948AA">
        <w:rPr>
          <w:rFonts w:ascii="Times New Roman" w:hAnsi="Times New Roman" w:cs="Times New Roman"/>
          <w:bCs/>
          <w:sz w:val="24"/>
          <w:szCs w:val="20"/>
        </w:rPr>
        <w:t xml:space="preserve">poz. 1241, z 2010 r. Nr 28, poz. 142 i 146, Nr 40, poz. 230, Nr 106, poz. 675, z 2011 r. </w:t>
      </w:r>
      <w:r w:rsidR="00097811" w:rsidRPr="003948AA">
        <w:rPr>
          <w:rFonts w:ascii="Times New Roman" w:hAnsi="Times New Roman" w:cs="Times New Roman"/>
          <w:bCs/>
          <w:sz w:val="24"/>
          <w:szCs w:val="20"/>
        </w:rPr>
        <w:t xml:space="preserve">            </w:t>
      </w:r>
      <w:r w:rsidRPr="003948AA">
        <w:rPr>
          <w:rFonts w:ascii="Times New Roman" w:hAnsi="Times New Roman" w:cs="Times New Roman"/>
          <w:bCs/>
          <w:sz w:val="24"/>
          <w:szCs w:val="20"/>
        </w:rPr>
        <w:t>Nr 21, poz. 113, Nr 117, poz. 679, Nr 134, poz. 777, Nr 1</w:t>
      </w:r>
      <w:r w:rsidR="003948AA" w:rsidRPr="003948AA">
        <w:rPr>
          <w:rFonts w:ascii="Times New Roman" w:hAnsi="Times New Roman" w:cs="Times New Roman"/>
          <w:bCs/>
          <w:sz w:val="24"/>
          <w:szCs w:val="20"/>
        </w:rPr>
        <w:t>49, poz. 887, Nr 217, poz. 1281</w:t>
      </w:r>
      <w:r w:rsidRPr="003948AA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  <w:t>)</w:t>
      </w:r>
    </w:p>
    <w:p w:rsidR="00C22D44" w:rsidRPr="00097811" w:rsidRDefault="00C22D44" w:rsidP="00097811">
      <w:pPr>
        <w:spacing w:before="150" w:after="150" w:line="336" w:lineRule="atLeast"/>
        <w:jc w:val="center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</w:pPr>
      <w:r w:rsidRPr="00097811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  <w:br/>
      </w:r>
      <w:r w:rsidRPr="00097811"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  <w:lang w:eastAsia="en-GB"/>
        </w:rPr>
        <w:t>Rada Gminy</w:t>
      </w:r>
      <w:r w:rsidRPr="00097811"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  <w:lang w:eastAsia="en-GB"/>
        </w:rPr>
        <w:br/>
        <w:t>uchwala, co następuje:</w:t>
      </w:r>
    </w:p>
    <w:p w:rsidR="00097811" w:rsidRPr="00097811" w:rsidRDefault="00097811" w:rsidP="000978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shd w:val="clear" w:color="auto" w:fill="FFFFFF"/>
          <w:lang w:eastAsia="en-GB"/>
        </w:rPr>
      </w:pPr>
    </w:p>
    <w:p w:rsidR="00C22D44" w:rsidRPr="00097811" w:rsidRDefault="00C22D44" w:rsidP="003948AA">
      <w:pPr>
        <w:spacing w:before="150" w:after="150" w:line="33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</w:pPr>
      <w:r w:rsidRPr="00097811"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  <w:lang w:eastAsia="en-GB"/>
        </w:rPr>
        <w:t>§</w:t>
      </w:r>
      <w:r w:rsidR="003948AA"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  <w:lang w:eastAsia="en-GB"/>
        </w:rPr>
        <w:t xml:space="preserve"> </w:t>
      </w:r>
      <w:r w:rsidRPr="00097811"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  <w:lang w:eastAsia="en-GB"/>
        </w:rPr>
        <w:t>1</w:t>
      </w:r>
      <w:r w:rsidRPr="00097811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  <w:t xml:space="preserve">. Przystąpić do opracowania aktualizacji </w:t>
      </w:r>
      <w:r w:rsidR="0071250D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  <w:t xml:space="preserve">strategii rozwoju </w:t>
      </w:r>
      <w:r w:rsidRPr="00097811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  <w:t>gminy Gostycyn</w:t>
      </w:r>
      <w:r w:rsidR="00097811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  <w:t>.</w:t>
      </w:r>
    </w:p>
    <w:p w:rsidR="00C22D44" w:rsidRPr="00097811" w:rsidRDefault="00C22D44" w:rsidP="0071250D">
      <w:pPr>
        <w:spacing w:before="150" w:after="150" w:line="33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</w:pPr>
      <w:r w:rsidRPr="00097811"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  <w:lang w:eastAsia="en-GB"/>
        </w:rPr>
        <w:t>§</w:t>
      </w:r>
      <w:r w:rsidR="0071250D"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  <w:lang w:eastAsia="en-GB"/>
        </w:rPr>
        <w:t xml:space="preserve"> 2</w:t>
      </w:r>
      <w:r w:rsidRPr="00097811"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  <w:lang w:eastAsia="en-GB"/>
        </w:rPr>
        <w:t>. </w:t>
      </w:r>
      <w:r w:rsidRPr="00097811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  <w:t>Wykonanie uchwały zlecić Wójtowi Gminy.</w:t>
      </w:r>
    </w:p>
    <w:p w:rsidR="00C22D44" w:rsidRPr="00097811" w:rsidRDefault="00C22D44" w:rsidP="0071250D">
      <w:pPr>
        <w:spacing w:before="150" w:after="150" w:line="33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</w:pPr>
      <w:r w:rsidRPr="00097811"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  <w:lang w:eastAsia="en-GB"/>
        </w:rPr>
        <w:t>§</w:t>
      </w:r>
      <w:r w:rsidR="0071250D"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  <w:lang w:eastAsia="en-GB"/>
        </w:rPr>
        <w:t xml:space="preserve"> 3</w:t>
      </w:r>
      <w:r w:rsidRPr="00097811"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  <w:lang w:eastAsia="en-GB"/>
        </w:rPr>
        <w:t>. </w:t>
      </w:r>
      <w:r w:rsidRPr="00097811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  <w:t>Uchwała wchodzi w życie z dniem podjęcia</w:t>
      </w:r>
      <w:r w:rsidR="003948AA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  <w:t xml:space="preserve"> i podlega ogłoszeniu w sposób zwyczajowo przyjęty</w:t>
      </w:r>
      <w:r w:rsidRPr="00097811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  <w:t>.</w:t>
      </w:r>
    </w:p>
    <w:p w:rsidR="00C22D44" w:rsidRPr="00097811" w:rsidRDefault="00C22D44" w:rsidP="00C22D4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</w:pPr>
    </w:p>
    <w:p w:rsidR="00C22D44" w:rsidRDefault="00C22D44" w:rsidP="00C22D4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</w:pPr>
    </w:p>
    <w:p w:rsidR="00097811" w:rsidRDefault="00097811" w:rsidP="00C22D4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</w:pPr>
    </w:p>
    <w:p w:rsidR="00097811" w:rsidRDefault="00097811" w:rsidP="00C22D4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</w:pPr>
    </w:p>
    <w:p w:rsidR="00097811" w:rsidRDefault="00097811" w:rsidP="00C22D4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</w:pPr>
    </w:p>
    <w:p w:rsidR="00097811" w:rsidRDefault="00097811" w:rsidP="00C22D4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</w:pPr>
    </w:p>
    <w:p w:rsidR="0071250D" w:rsidRDefault="0071250D" w:rsidP="00C22D4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</w:pPr>
    </w:p>
    <w:p w:rsidR="0071250D" w:rsidRDefault="0071250D" w:rsidP="00C22D4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</w:pPr>
    </w:p>
    <w:p w:rsidR="0071250D" w:rsidRDefault="0071250D" w:rsidP="00C22D4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</w:pPr>
    </w:p>
    <w:p w:rsidR="0071250D" w:rsidRDefault="0071250D" w:rsidP="00C22D4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</w:pPr>
    </w:p>
    <w:p w:rsidR="00097811" w:rsidRDefault="00097811" w:rsidP="00C22D4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</w:pPr>
    </w:p>
    <w:p w:rsidR="00097811" w:rsidRDefault="00097811" w:rsidP="00C22D4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</w:pPr>
    </w:p>
    <w:p w:rsidR="00097811" w:rsidRDefault="00097811" w:rsidP="00C22D4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</w:pPr>
    </w:p>
    <w:p w:rsidR="00097811" w:rsidRDefault="00097811" w:rsidP="00C22D4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</w:pPr>
    </w:p>
    <w:p w:rsidR="006E575C" w:rsidRDefault="006E575C" w:rsidP="00C22D4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</w:pPr>
    </w:p>
    <w:p w:rsidR="006E575C" w:rsidRDefault="006E575C" w:rsidP="00C22D4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</w:pPr>
    </w:p>
    <w:p w:rsidR="006E575C" w:rsidRDefault="006E575C" w:rsidP="00C22D4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</w:pPr>
      <w:bookmarkStart w:id="0" w:name="_GoBack"/>
      <w:bookmarkEnd w:id="0"/>
    </w:p>
    <w:p w:rsidR="003948AA" w:rsidRPr="003948AA" w:rsidRDefault="003948AA" w:rsidP="002F4C72">
      <w:pPr>
        <w:spacing w:before="150" w:after="150" w:line="33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</w:pPr>
      <w:r w:rsidRPr="003948A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  <w:lastRenderedPageBreak/>
        <w:t>Uzasadnienie</w:t>
      </w:r>
    </w:p>
    <w:p w:rsidR="003948AA" w:rsidRPr="003948AA" w:rsidRDefault="003948AA" w:rsidP="002F4C72">
      <w:pPr>
        <w:spacing w:before="150" w:after="150" w:line="33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</w:pPr>
      <w:r w:rsidRPr="003948A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  <w:t>do Uchwały Nr ……………</w:t>
      </w:r>
    </w:p>
    <w:p w:rsidR="003948AA" w:rsidRPr="003948AA" w:rsidRDefault="003948AA" w:rsidP="002F4C72">
      <w:pPr>
        <w:spacing w:before="150" w:after="150" w:line="33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</w:pPr>
      <w:r w:rsidRPr="003948A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  <w:t>Rady Gminy Gostycyn</w:t>
      </w:r>
    </w:p>
    <w:p w:rsidR="002F4C72" w:rsidRPr="003948AA" w:rsidRDefault="003948AA" w:rsidP="002F4C72">
      <w:pPr>
        <w:spacing w:before="150" w:after="15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  <w:r w:rsidRPr="003948A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  <w:t>z dnia …………..</w:t>
      </w:r>
      <w:r w:rsidR="00C22D44" w:rsidRPr="003948A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en-GB"/>
        </w:rPr>
        <w:br/>
      </w:r>
    </w:p>
    <w:p w:rsidR="00AC7744" w:rsidRDefault="00C22D44" w:rsidP="003948AA">
      <w:pPr>
        <w:spacing w:before="150" w:after="150" w:line="33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</w:pPr>
      <w:r w:rsidRPr="00097811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  <w:t>Obecnie obowiązująca st</w:t>
      </w:r>
      <w:r w:rsidR="00097811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  <w:t>rategia została uchwalona w 2007</w:t>
      </w:r>
      <w:r w:rsidRPr="00097811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  <w:t xml:space="preserve"> roku, a do jej opracowania posłużyły dane z </w:t>
      </w:r>
      <w:r w:rsidR="00097811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  <w:t>lat 2000 - 2007</w:t>
      </w:r>
      <w:r w:rsidRPr="00097811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  <w:t xml:space="preserve">. Obecnie, w stosunku do </w:t>
      </w:r>
      <w:r w:rsidR="00097811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  <w:t>tego okresu,</w:t>
      </w:r>
      <w:r w:rsidRPr="00097811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  <w:t xml:space="preserve"> </w:t>
      </w:r>
      <w:r w:rsidR="00AC7744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  <w:t xml:space="preserve">pojawiły się nowe uwarunkowania </w:t>
      </w:r>
      <w:r w:rsidRPr="00097811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  <w:t xml:space="preserve">– dotyczy to np. technologii informatycznych. Znacznie wzrosła mobilność ludności oraz posunęły się też procesy globalizacji gospodarki. </w:t>
      </w:r>
    </w:p>
    <w:p w:rsidR="00AC7744" w:rsidRDefault="00AC7744" w:rsidP="00097811">
      <w:pPr>
        <w:spacing w:before="150" w:after="150" w:line="336" w:lineRule="atLeast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  <w:t>Ponadto w ostatnim czasie</w:t>
      </w:r>
      <w:r w:rsidR="00C22D44" w:rsidRPr="00097811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  <w:t xml:space="preserve"> zmieniły się uwarunkowania społeczne i gospodarcze, zmodernizowano szereg dróg gminnych,  zmieniła się skala in</w:t>
      </w:r>
      <w:r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  <w:t>frastruktury technicznej</w:t>
      </w:r>
      <w:r w:rsidR="00C22D44" w:rsidRPr="00097811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  <w:t xml:space="preserve">.  Jednak najważniejszym argumentem przemawiającym za aktualizacją strategii jest </w:t>
      </w:r>
      <w:r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  <w:t>wejście</w:t>
      </w:r>
      <w:r w:rsidR="00C22D44" w:rsidRPr="00097811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  <w:t xml:space="preserve"> w nowy </w:t>
      </w:r>
      <w:r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  <w:t>okres programowania na lata 2013 – 2020</w:t>
      </w:r>
      <w:r w:rsidR="00C22D44" w:rsidRPr="00097811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  <w:t xml:space="preserve">. </w:t>
      </w:r>
    </w:p>
    <w:p w:rsidR="00097811" w:rsidRDefault="00C22D44" w:rsidP="00097811">
      <w:pPr>
        <w:spacing w:before="150" w:after="150" w:line="336" w:lineRule="atLeast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</w:pPr>
      <w:r w:rsidRPr="00097811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  <w:t>Zobowiązuje to nas do opracowania szeregu nowych rozwiązań np. w zakresie planowania lokalnego, czy też finansowania inwestycji lokalnych  lub regionalnych.</w:t>
      </w:r>
    </w:p>
    <w:p w:rsidR="00C22D44" w:rsidRPr="00097811" w:rsidRDefault="00C22D44" w:rsidP="00097811">
      <w:pPr>
        <w:spacing w:before="150" w:after="150" w:line="336" w:lineRule="atLeast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</w:pPr>
      <w:r w:rsidRPr="00097811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  <w:t>Powyższe przesłanki jednoznacznie wskazują, iż pożądane jest, aby gmina Gostycyn ponownie oceniła swój potencjał i uwarunkowania rozwoju, a także ponownie określiła optymalne w nowych uwarunkowaniach cele i kierunki rozwoju.</w:t>
      </w:r>
    </w:p>
    <w:p w:rsidR="00C22D44" w:rsidRPr="00097811" w:rsidRDefault="00C22D44" w:rsidP="00C22D44">
      <w:pPr>
        <w:spacing w:before="150" w:after="150" w:line="336" w:lineRule="atLeast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</w:pPr>
      <w:r w:rsidRPr="00097811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GB"/>
        </w:rPr>
        <w:t>          </w:t>
      </w:r>
    </w:p>
    <w:p w:rsidR="00241718" w:rsidRPr="00097811" w:rsidRDefault="00241718">
      <w:pPr>
        <w:rPr>
          <w:rFonts w:ascii="Times New Roman" w:hAnsi="Times New Roman" w:cs="Times New Roman"/>
          <w:sz w:val="28"/>
        </w:rPr>
      </w:pPr>
    </w:p>
    <w:sectPr w:rsidR="00241718" w:rsidRPr="00097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44"/>
    <w:rsid w:val="00097811"/>
    <w:rsid w:val="00241718"/>
    <w:rsid w:val="002F4C72"/>
    <w:rsid w:val="003948AA"/>
    <w:rsid w:val="006E575C"/>
    <w:rsid w:val="006F0198"/>
    <w:rsid w:val="0071250D"/>
    <w:rsid w:val="00803ED4"/>
    <w:rsid w:val="009F6C59"/>
    <w:rsid w:val="00AC7744"/>
    <w:rsid w:val="00C22D44"/>
    <w:rsid w:val="00CA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2D44"/>
    <w:rPr>
      <w:b/>
      <w:bCs/>
    </w:rPr>
  </w:style>
  <w:style w:type="character" w:customStyle="1" w:styleId="apple-converted-space">
    <w:name w:val="apple-converted-space"/>
    <w:basedOn w:val="Domylnaczcionkaakapitu"/>
    <w:rsid w:val="00C22D44"/>
  </w:style>
  <w:style w:type="paragraph" w:styleId="NormalnyWeb">
    <w:name w:val="Normal (Web)"/>
    <w:basedOn w:val="Normalny"/>
    <w:uiPriority w:val="99"/>
    <w:semiHidden/>
    <w:unhideWhenUsed/>
    <w:rsid w:val="00C2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2D44"/>
    <w:rPr>
      <w:b/>
      <w:bCs/>
    </w:rPr>
  </w:style>
  <w:style w:type="character" w:customStyle="1" w:styleId="apple-converted-space">
    <w:name w:val="apple-converted-space"/>
    <w:basedOn w:val="Domylnaczcionkaakapitu"/>
    <w:rsid w:val="00C22D44"/>
  </w:style>
  <w:style w:type="paragraph" w:styleId="NormalnyWeb">
    <w:name w:val="Normal (Web)"/>
    <w:basedOn w:val="Normalny"/>
    <w:uiPriority w:val="99"/>
    <w:semiHidden/>
    <w:unhideWhenUsed/>
    <w:rsid w:val="00C2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4E63E-7603-43BD-9FBA-60B2FBB1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Rybka</dc:creator>
  <cp:lastModifiedBy>Asus</cp:lastModifiedBy>
  <cp:revision>6</cp:revision>
  <cp:lastPrinted>2012-05-16T10:53:00Z</cp:lastPrinted>
  <dcterms:created xsi:type="dcterms:W3CDTF">2012-05-10T10:36:00Z</dcterms:created>
  <dcterms:modified xsi:type="dcterms:W3CDTF">2012-05-16T11:10:00Z</dcterms:modified>
</cp:coreProperties>
</file>