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3B" w:rsidRDefault="002F0A3B" w:rsidP="002F0A3B">
      <w:pPr>
        <w:pStyle w:val="metryka"/>
        <w:spacing w:before="0" w:beforeAutospacing="0" w:after="0" w:afterAutospacing="0"/>
        <w:jc w:val="right"/>
        <w:rPr>
          <w:rStyle w:val="Pogrubienie"/>
        </w:rPr>
      </w:pPr>
      <w:r>
        <w:rPr>
          <w:rStyle w:val="Pogrubienie"/>
        </w:rPr>
        <w:t>PROJEKT</w:t>
      </w:r>
    </w:p>
    <w:p w:rsidR="00787002" w:rsidRDefault="00787002" w:rsidP="002F0A3B">
      <w:pPr>
        <w:pStyle w:val="metryka"/>
        <w:spacing w:before="0" w:beforeAutospacing="0" w:after="0" w:afterAutospacing="0" w:line="276" w:lineRule="auto"/>
        <w:jc w:val="center"/>
      </w:pPr>
      <w:r>
        <w:rPr>
          <w:rStyle w:val="Pogrubienie"/>
        </w:rPr>
        <w:t>UCHWAŁA N</w:t>
      </w:r>
      <w:r w:rsidR="002F0A3B">
        <w:rPr>
          <w:rStyle w:val="Pogrubienie"/>
        </w:rPr>
        <w:t>r…………….</w:t>
      </w:r>
      <w:r>
        <w:rPr>
          <w:rStyle w:val="Pogrubienie"/>
        </w:rPr>
        <w:t xml:space="preserve"> </w:t>
      </w:r>
    </w:p>
    <w:p w:rsidR="00787002" w:rsidRDefault="002F0A3B" w:rsidP="002F0A3B">
      <w:pPr>
        <w:pStyle w:val="metryka"/>
        <w:spacing w:before="0" w:beforeAutospacing="0" w:after="0" w:afterAutospacing="0" w:line="276" w:lineRule="auto"/>
        <w:jc w:val="center"/>
      </w:pPr>
      <w:r>
        <w:rPr>
          <w:rStyle w:val="Pogrubienie"/>
        </w:rPr>
        <w:t>RADY GMINY GOSTYCYN</w:t>
      </w:r>
    </w:p>
    <w:p w:rsidR="00787002" w:rsidRPr="002F0A3B" w:rsidRDefault="00787002" w:rsidP="002F0A3B">
      <w:pPr>
        <w:pStyle w:val="metryka"/>
        <w:spacing w:before="0" w:beforeAutospacing="0" w:after="0" w:afterAutospacing="0" w:line="276" w:lineRule="auto"/>
        <w:jc w:val="center"/>
        <w:rPr>
          <w:b/>
        </w:rPr>
      </w:pPr>
      <w:r w:rsidRPr="002F0A3B">
        <w:rPr>
          <w:b/>
        </w:rPr>
        <w:t>z dnia 29 października 2015 r.</w:t>
      </w:r>
    </w:p>
    <w:p w:rsidR="00787002" w:rsidRDefault="00787002" w:rsidP="00787002">
      <w:pPr>
        <w:pStyle w:val="metryka"/>
        <w:jc w:val="center"/>
      </w:pPr>
      <w:r>
        <w:rPr>
          <w:rStyle w:val="Pogrubienie"/>
        </w:rPr>
        <w:t xml:space="preserve">w sprawie przyjęcia Planu Gospodarki </w:t>
      </w:r>
      <w:r w:rsidR="002F0A3B">
        <w:rPr>
          <w:rStyle w:val="Pogrubienie"/>
        </w:rPr>
        <w:t xml:space="preserve">Niskoemisyjnej dla Gminy Gostycyn  </w:t>
      </w:r>
    </w:p>
    <w:p w:rsidR="00787002" w:rsidRDefault="00787002" w:rsidP="002F0A3B">
      <w:pPr>
        <w:pStyle w:val="podstawa-prawna"/>
        <w:ind w:firstLine="708"/>
      </w:pPr>
      <w:r>
        <w:t>Na podstawie art. 18 ust. 2 pkt 6 ustawy z dnia 8 marca 1990 r. o samorządzie gminnym (Dz. U. z 201</w:t>
      </w:r>
      <w:r w:rsidR="002F0A3B">
        <w:t>5</w:t>
      </w:r>
      <w:r>
        <w:t xml:space="preserve"> r. poz. </w:t>
      </w:r>
      <w:r w:rsidR="002F0A3B">
        <w:t>1515)</w:t>
      </w:r>
    </w:p>
    <w:p w:rsidR="002F0A3B" w:rsidRPr="002F0A3B" w:rsidRDefault="002F0A3B" w:rsidP="002F0A3B">
      <w:pPr>
        <w:pStyle w:val="srodtytul"/>
        <w:spacing w:before="0" w:beforeAutospacing="0" w:after="0" w:afterAutospacing="0"/>
        <w:jc w:val="center"/>
        <w:rPr>
          <w:b/>
        </w:rPr>
      </w:pPr>
      <w:r w:rsidRPr="002F0A3B">
        <w:rPr>
          <w:b/>
        </w:rPr>
        <w:t>Rada Gminy Gostycyn</w:t>
      </w:r>
    </w:p>
    <w:p w:rsidR="00787002" w:rsidRPr="002F0A3B" w:rsidRDefault="00787002" w:rsidP="002F0A3B">
      <w:pPr>
        <w:pStyle w:val="srodtytul"/>
        <w:spacing w:before="0" w:beforeAutospacing="0" w:after="0" w:afterAutospacing="0"/>
        <w:jc w:val="center"/>
        <w:rPr>
          <w:b/>
        </w:rPr>
      </w:pPr>
      <w:r w:rsidRPr="002F0A3B">
        <w:rPr>
          <w:b/>
        </w:rPr>
        <w:t>uchwala się, co następuje:</w:t>
      </w:r>
    </w:p>
    <w:p w:rsidR="00787002" w:rsidRDefault="00787002" w:rsidP="002F0A3B">
      <w:pPr>
        <w:pStyle w:val="paragraf"/>
        <w:ind w:firstLine="708"/>
        <w:jc w:val="both"/>
      </w:pPr>
      <w:r>
        <w:rPr>
          <w:rStyle w:val="Pogrubienie"/>
        </w:rPr>
        <w:t xml:space="preserve">§ 1. </w:t>
      </w:r>
      <w:r>
        <w:t xml:space="preserve">Przyjmuje się Plan Gospodarki Niskoemisyjnej dla Gminy Gostycyn, który stanowi załącznik do niniejszej uchwały. </w:t>
      </w:r>
    </w:p>
    <w:p w:rsidR="00787002" w:rsidRDefault="00787002" w:rsidP="002F0A3B">
      <w:pPr>
        <w:pStyle w:val="paragraf"/>
        <w:ind w:firstLine="708"/>
      </w:pPr>
      <w:r>
        <w:rPr>
          <w:rStyle w:val="Pogrubienie"/>
        </w:rPr>
        <w:t xml:space="preserve">§ 2. </w:t>
      </w:r>
      <w:r>
        <w:t xml:space="preserve">Wykonanie uchwały powierza się Wójtowi Gminy Gostycyn. </w:t>
      </w:r>
    </w:p>
    <w:p w:rsidR="00787002" w:rsidRDefault="00787002" w:rsidP="002F0A3B">
      <w:pPr>
        <w:pStyle w:val="paragraf"/>
        <w:ind w:firstLine="708"/>
      </w:pPr>
      <w:r>
        <w:rPr>
          <w:rStyle w:val="Pogrubienie"/>
        </w:rPr>
        <w:t xml:space="preserve">§ 3. </w:t>
      </w:r>
      <w:r>
        <w:t> Uchwała wchodzi w życie z dniem podjęcia</w:t>
      </w:r>
      <w:r w:rsidR="002F0A3B">
        <w:t xml:space="preserve"> i podlega ogłoszeniu w sposób zwyczajowo przyjęty</w:t>
      </w:r>
      <w:r>
        <w:t>.</w:t>
      </w:r>
    </w:p>
    <w:p w:rsidR="00787002" w:rsidRDefault="00787002" w:rsidP="00787002">
      <w:pPr>
        <w:pStyle w:val="paragraf"/>
      </w:pPr>
    </w:p>
    <w:p w:rsidR="00787002" w:rsidRDefault="00787002" w:rsidP="002F0A3B">
      <w:pPr>
        <w:pStyle w:val="podpis"/>
        <w:tabs>
          <w:tab w:val="center" w:pos="6804"/>
        </w:tabs>
        <w:rPr>
          <w:rStyle w:val="Pogrubienie"/>
        </w:rPr>
      </w:pPr>
      <w:r>
        <w:tab/>
      </w:r>
    </w:p>
    <w:p w:rsidR="00787002" w:rsidRDefault="00787002">
      <w:pP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br w:type="page"/>
      </w:r>
    </w:p>
    <w:p w:rsidR="00787002" w:rsidRDefault="00787002" w:rsidP="00787002">
      <w:pPr>
        <w:pStyle w:val="uzasadnienie"/>
        <w:jc w:val="center"/>
      </w:pPr>
      <w:r>
        <w:rPr>
          <w:rStyle w:val="Pogrubienie"/>
        </w:rPr>
        <w:lastRenderedPageBreak/>
        <w:t>Uzasadnienie</w:t>
      </w:r>
    </w:p>
    <w:p w:rsidR="00787002" w:rsidRDefault="00787002" w:rsidP="00787002">
      <w:pPr>
        <w:pStyle w:val="akapit"/>
        <w:jc w:val="both"/>
      </w:pPr>
      <w:r>
        <w:t xml:space="preserve">Zgodnie z ustawą z dnia 10 kwietnia 1977 r. Prawo energetyczne (Dz.U. z 2012 r. poz. 1059 z późn. zm.), do zadań własnych gminy należy podejmowanie przedsięwzięć racjonalizujących użytkowanie ciepła, energii elektrycznej i paliw gazowych. Również do zadań gminy należy podejmowanie działań zmierzających do ochrony środowiska, w tym konkretnym przypadku do ochrony powietrza atmosferycznego, poprzez tworzenie warunków umożliwiających podejmowanie działań zmierzających do ograniczenia przed niską emisją. </w:t>
      </w:r>
    </w:p>
    <w:p w:rsidR="00787002" w:rsidRDefault="00787002" w:rsidP="00787002">
      <w:pPr>
        <w:pStyle w:val="akapit"/>
        <w:jc w:val="both"/>
      </w:pPr>
      <w:r>
        <w:t xml:space="preserve">Gmina </w:t>
      </w:r>
      <w:r w:rsidR="009E3B64">
        <w:t>Gostycyn opracowała Plan Gospodarki Niskoemisyjnej.</w:t>
      </w:r>
      <w:r>
        <w:t xml:space="preserve"> Realizacja przedsięwzięcia poprzez wskazanie możliwości obniżenia energochłonności gminy, zwiększenia zastosowania wytwarzania energii ze źródeł odnawialnych w dłuższym okresie czasu przyczyni się do podniesienia efektywności energetycznej obiektów znajdujących się na terenie gminy i redukcji użycia energii finalnej. Wszystkie zaproponowane rozwiązania w opracowanym planie gospodarki niskoemisyjnym zaowocują redukcją emisji gazów, redukcją emisji zanieczyszczeń (pyłów, dwutlenku siarki, tlenków azotu). Proponowane przedsięwzięcie będzie przyczyniało się także do realizacji pakietu </w:t>
      </w:r>
      <w:proofErr w:type="spellStart"/>
      <w:r>
        <w:t>klimatyczno</w:t>
      </w:r>
      <w:proofErr w:type="spellEnd"/>
      <w:r>
        <w:t xml:space="preserve"> – energetycznego do roku 2020 oraz poprawy jakości powietrza.</w:t>
      </w:r>
    </w:p>
    <w:p w:rsidR="00787002" w:rsidRDefault="00787002" w:rsidP="00787002">
      <w:pPr>
        <w:pStyle w:val="akapit"/>
        <w:jc w:val="both"/>
      </w:pPr>
      <w:r>
        <w:t xml:space="preserve">Na podstawie art. 48 ustawy z dnia 3 października 2008 r. o udostępnianiu informacji o środowisku i jego ochronie, udziale społeczeństwa w ochronie środowiska oraz o ocenach oddziaływania na środowisko (Dz.U. z 2013 r. poz. 1235 z późn. zm.), </w:t>
      </w:r>
      <w:r w:rsidR="009E3B64">
        <w:t>g</w:t>
      </w:r>
      <w:r>
        <w:t xml:space="preserve">mina zwróciła się z wnioskiem do Regionalnego Dyrektora Ochrony Środowiska w Bydgoszczy oraz Państwowego Wojewódzkiego Inspektora Sanitarnego w Bydgoszczy o uzgodnienie możliwości odstąpienia od przeprowadzania strategicznej oceny oddziaływania na środowisko dla projektu dokumentu pn. Plan Gospodarki Niskoemisyjnej dla Gminy </w:t>
      </w:r>
      <w:r w:rsidR="009E3B64">
        <w:t>Gostycyn</w:t>
      </w:r>
      <w:r>
        <w:t xml:space="preserve">. </w:t>
      </w:r>
    </w:p>
    <w:p w:rsidR="00787002" w:rsidRDefault="00787002" w:rsidP="00787002">
      <w:pPr>
        <w:pStyle w:val="akapit"/>
        <w:jc w:val="both"/>
      </w:pPr>
      <w:r>
        <w:t xml:space="preserve">Regionalny Dyrektor Ochrony Środowiska w Bydgoszczy oraz Państwowy Wojewódzki Inspektor Sanitarny w Bydgoszczy, stwierdzili iż przeprowadzenie strategicznej oceny oddziaływania na środowisko dla projektu pn.: „Plan Gospodarki Niskoemisyjnej dla Gminy </w:t>
      </w:r>
      <w:r w:rsidR="009C0CC2">
        <w:t>Gostycyn</w:t>
      </w:r>
      <w:r>
        <w:t>” nie jest konieczne.</w:t>
      </w:r>
    </w:p>
    <w:p w:rsidR="00787002" w:rsidRDefault="00787002" w:rsidP="00787002">
      <w:pPr>
        <w:pStyle w:val="akapit"/>
        <w:jc w:val="both"/>
      </w:pPr>
      <w:r>
        <w:t xml:space="preserve">Mając na uwadze powyższe uchwalenie Planu Gospodarki Niskoemisyjnej dla Gminy </w:t>
      </w:r>
      <w:r w:rsidR="009C0CC2">
        <w:t>Gostycyn</w:t>
      </w:r>
      <w:r>
        <w:t> jest zasadne.</w:t>
      </w:r>
    </w:p>
    <w:p w:rsidR="009E3B64" w:rsidRDefault="009E3B64" w:rsidP="009E3B64">
      <w:pPr>
        <w:pStyle w:val="podpis"/>
        <w:jc w:val="right"/>
      </w:pPr>
    </w:p>
    <w:p w:rsidR="00787002" w:rsidRDefault="00787002" w:rsidP="00787002">
      <w:pPr>
        <w:pStyle w:val="podpis"/>
        <w:tabs>
          <w:tab w:val="center" w:pos="6804"/>
        </w:tabs>
      </w:pPr>
      <w:bookmarkStart w:id="0" w:name="_GoBack"/>
      <w:bookmarkEnd w:id="0"/>
    </w:p>
    <w:p w:rsidR="002E413C" w:rsidRDefault="002E413C"/>
    <w:sectPr w:rsidR="002E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02"/>
    <w:rsid w:val="002E413C"/>
    <w:rsid w:val="002F0A3B"/>
    <w:rsid w:val="00787002"/>
    <w:rsid w:val="009C0CC2"/>
    <w:rsid w:val="009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002"/>
    <w:rPr>
      <w:b/>
      <w:bCs/>
    </w:rPr>
  </w:style>
  <w:style w:type="paragraph" w:customStyle="1" w:styleId="podstawa-prawna">
    <w:name w:val="podstawa-prawna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002"/>
    <w:rPr>
      <w:b/>
      <w:bCs/>
    </w:rPr>
  </w:style>
  <w:style w:type="paragraph" w:customStyle="1" w:styleId="podstawa-prawna">
    <w:name w:val="podstawa-prawna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78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2015-10-20T08:15:00Z</dcterms:created>
  <dcterms:modified xsi:type="dcterms:W3CDTF">2015-10-20T08:15:00Z</dcterms:modified>
</cp:coreProperties>
</file>