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23" w:rsidRDefault="00B31223" w:rsidP="00B31223">
      <w:pPr>
        <w:spacing w:after="0"/>
        <w:jc w:val="right"/>
        <w:rPr>
          <w:b/>
        </w:rPr>
      </w:pPr>
      <w:r>
        <w:rPr>
          <w:b/>
        </w:rPr>
        <w:t>PROJEKT</w:t>
      </w:r>
    </w:p>
    <w:p w:rsidR="00C6785E" w:rsidRDefault="00B31223" w:rsidP="00B31223">
      <w:pPr>
        <w:spacing w:after="0"/>
        <w:jc w:val="center"/>
        <w:rPr>
          <w:b/>
        </w:rPr>
      </w:pPr>
      <w:r>
        <w:rPr>
          <w:b/>
        </w:rPr>
        <w:t>UCHWAŁA Nr ……………</w:t>
      </w:r>
    </w:p>
    <w:p w:rsidR="00B31223" w:rsidRPr="00AD1F4D" w:rsidRDefault="00B31223" w:rsidP="00B31223">
      <w:pPr>
        <w:spacing w:after="0"/>
        <w:jc w:val="center"/>
        <w:rPr>
          <w:b/>
        </w:rPr>
      </w:pPr>
      <w:r>
        <w:rPr>
          <w:b/>
        </w:rPr>
        <w:t>RADY GMINY GOSTYCYN</w:t>
      </w:r>
    </w:p>
    <w:p w:rsidR="00C6785E" w:rsidRPr="00AD1F4D" w:rsidRDefault="00C6785E" w:rsidP="00B31223">
      <w:pPr>
        <w:spacing w:after="0"/>
        <w:jc w:val="center"/>
        <w:rPr>
          <w:b/>
        </w:rPr>
      </w:pPr>
      <w:r w:rsidRPr="00AD1F4D">
        <w:rPr>
          <w:b/>
        </w:rPr>
        <w:t>z dnia …………………</w:t>
      </w:r>
    </w:p>
    <w:p w:rsidR="00C6785E" w:rsidRDefault="00C6785E" w:rsidP="00AD1F4D"/>
    <w:p w:rsidR="00AD1F4D" w:rsidRPr="00B31223" w:rsidRDefault="00B31223" w:rsidP="00B31223">
      <w:pPr>
        <w:jc w:val="both"/>
        <w:rPr>
          <w:b/>
        </w:rPr>
      </w:pPr>
      <w:r w:rsidRPr="00B31223">
        <w:rPr>
          <w:b/>
        </w:rPr>
        <w:t>w sprawie</w:t>
      </w:r>
      <w:r w:rsidR="00AD1F4D" w:rsidRPr="00B31223">
        <w:rPr>
          <w:b/>
        </w:rPr>
        <w:t xml:space="preserve"> upoważnienia Wójta Gminy Gostycyn do podjęcia działań zmierzających do </w:t>
      </w:r>
      <w:r w:rsidR="00FF450E" w:rsidRPr="00B31223">
        <w:rPr>
          <w:b/>
        </w:rPr>
        <w:br/>
      </w:r>
      <w:r w:rsidR="000B7F8A" w:rsidRPr="00B31223">
        <w:rPr>
          <w:b/>
        </w:rPr>
        <w:t>nieodpłatnego przejęcia działek stanowiących</w:t>
      </w:r>
      <w:r w:rsidR="00AD1F4D" w:rsidRPr="00B31223">
        <w:rPr>
          <w:b/>
        </w:rPr>
        <w:t xml:space="preserve"> własność </w:t>
      </w:r>
      <w:r w:rsidR="00FF450E" w:rsidRPr="00B31223">
        <w:rPr>
          <w:b/>
        </w:rPr>
        <w:t xml:space="preserve">Skarbu Państwa, </w:t>
      </w:r>
      <w:r w:rsidR="00FF450E" w:rsidRPr="00B31223">
        <w:rPr>
          <w:b/>
        </w:rPr>
        <w:br/>
      </w:r>
      <w:r w:rsidR="000B7F8A" w:rsidRPr="00B31223">
        <w:rPr>
          <w:b/>
        </w:rPr>
        <w:t>będących</w:t>
      </w:r>
      <w:r w:rsidR="00FF450E" w:rsidRPr="00B31223">
        <w:rPr>
          <w:b/>
        </w:rPr>
        <w:t xml:space="preserve"> we władaniu </w:t>
      </w:r>
      <w:r>
        <w:rPr>
          <w:b/>
        </w:rPr>
        <w:t>PKP</w:t>
      </w:r>
    </w:p>
    <w:p w:rsidR="00C6785E" w:rsidRDefault="00C6785E" w:rsidP="00E715B3">
      <w:pPr>
        <w:ind w:firstLine="708"/>
        <w:jc w:val="both"/>
      </w:pPr>
      <w:r>
        <w:t>Na podstawie art. 7 ust. 1 pkt 17 ustawy z dnia 8 marca 1990 r. o samorządzie gminnym</w:t>
      </w:r>
      <w:r w:rsidR="009C759F">
        <w:t xml:space="preserve"> (Dz. U. z 2015 r.,</w:t>
      </w:r>
      <w:r w:rsidR="00B31223">
        <w:t xml:space="preserve"> </w:t>
      </w:r>
      <w:r w:rsidR="009C759F">
        <w:t>poz. 1515)</w:t>
      </w:r>
      <w:r>
        <w:t xml:space="preserve">, </w:t>
      </w:r>
    </w:p>
    <w:p w:rsidR="00AD1F4D" w:rsidRPr="00AD1F4D" w:rsidRDefault="00AD1F4D" w:rsidP="00AD1F4D">
      <w:pPr>
        <w:spacing w:after="0"/>
        <w:ind w:firstLine="708"/>
        <w:jc w:val="center"/>
        <w:rPr>
          <w:b/>
        </w:rPr>
      </w:pPr>
      <w:r w:rsidRPr="00AD1F4D">
        <w:rPr>
          <w:b/>
        </w:rPr>
        <w:t>Rada Gminy Gostycyn</w:t>
      </w:r>
    </w:p>
    <w:p w:rsidR="00AD1F4D" w:rsidRDefault="00AD1F4D" w:rsidP="00AD1F4D">
      <w:pPr>
        <w:spacing w:after="0"/>
        <w:ind w:firstLine="708"/>
        <w:jc w:val="center"/>
        <w:rPr>
          <w:b/>
        </w:rPr>
      </w:pPr>
      <w:r w:rsidRPr="00AD1F4D">
        <w:rPr>
          <w:b/>
        </w:rPr>
        <w:t xml:space="preserve">uchwala, co następuje: </w:t>
      </w:r>
    </w:p>
    <w:p w:rsidR="00AD1F4D" w:rsidRDefault="00AD1F4D" w:rsidP="00AD1F4D">
      <w:pPr>
        <w:spacing w:after="0"/>
        <w:ind w:firstLine="708"/>
        <w:jc w:val="center"/>
        <w:rPr>
          <w:b/>
        </w:rPr>
      </w:pPr>
    </w:p>
    <w:p w:rsidR="00AD1F4D" w:rsidRDefault="00AD1F4D" w:rsidP="00B31223">
      <w:pPr>
        <w:spacing w:after="0"/>
        <w:ind w:firstLine="708"/>
        <w:jc w:val="both"/>
      </w:pPr>
      <w:r>
        <w:rPr>
          <w:b/>
        </w:rPr>
        <w:t>§ 1</w:t>
      </w:r>
      <w:r w:rsidR="00B31223">
        <w:rPr>
          <w:b/>
        </w:rPr>
        <w:t xml:space="preserve">.  </w:t>
      </w:r>
      <w:r w:rsidRPr="00AD1F4D">
        <w:t xml:space="preserve">Upoważnić Wójta Gminy </w:t>
      </w:r>
      <w:r>
        <w:t>Gostycyn do podjęcia działań związany</w:t>
      </w:r>
      <w:r w:rsidR="000B7F8A">
        <w:t xml:space="preserve">ch z nieodpłatnym przejęciem </w:t>
      </w:r>
      <w:r>
        <w:t>nieruchomości znajdujących się na terenie Gminy Gostycyn należących do Skarbu Państwa, które we władaniu posiada PKP.</w:t>
      </w:r>
    </w:p>
    <w:p w:rsidR="00AD1F4D" w:rsidRDefault="00AD1F4D" w:rsidP="00B31223">
      <w:pPr>
        <w:spacing w:after="0"/>
        <w:ind w:firstLine="708"/>
        <w:jc w:val="both"/>
      </w:pPr>
    </w:p>
    <w:p w:rsidR="00AD1F4D" w:rsidRDefault="00AD1F4D" w:rsidP="00B31223">
      <w:pPr>
        <w:spacing w:after="0"/>
        <w:ind w:firstLine="708"/>
        <w:jc w:val="both"/>
      </w:pPr>
      <w:r w:rsidRPr="00FF450E">
        <w:rPr>
          <w:b/>
        </w:rPr>
        <w:t>§ 2</w:t>
      </w:r>
      <w:r w:rsidR="00B31223">
        <w:rPr>
          <w:b/>
        </w:rPr>
        <w:t xml:space="preserve">. </w:t>
      </w:r>
      <w:r>
        <w:t>Wykonanie uchwały powierza się Wójtowi Gminy Gostycyn.</w:t>
      </w:r>
    </w:p>
    <w:p w:rsidR="00FF450E" w:rsidRDefault="00FF450E" w:rsidP="00B31223">
      <w:pPr>
        <w:spacing w:after="0"/>
        <w:jc w:val="both"/>
      </w:pPr>
    </w:p>
    <w:p w:rsidR="000B7F8A" w:rsidRDefault="00FF450E" w:rsidP="00B31223">
      <w:pPr>
        <w:spacing w:after="0"/>
        <w:ind w:firstLine="708"/>
        <w:jc w:val="both"/>
      </w:pPr>
      <w:r w:rsidRPr="00B31223">
        <w:rPr>
          <w:b/>
        </w:rPr>
        <w:t>§ 3</w:t>
      </w:r>
      <w:r w:rsidR="00B31223">
        <w:rPr>
          <w:b/>
        </w:rPr>
        <w:t xml:space="preserve">. </w:t>
      </w:r>
      <w:r w:rsidR="000B7F8A">
        <w:t>Uchwała wchodzi w życie z dniem podjęcia i podlega ogłoszeniu w sposób zwyczajowo przyjęty.</w:t>
      </w:r>
    </w:p>
    <w:p w:rsidR="000B7F8A" w:rsidRDefault="000B7F8A" w:rsidP="000B7F8A">
      <w:pPr>
        <w:spacing w:after="0"/>
      </w:pPr>
    </w:p>
    <w:p w:rsidR="000B7F8A" w:rsidRDefault="000B7F8A" w:rsidP="000B7F8A">
      <w:pPr>
        <w:spacing w:after="0"/>
      </w:pPr>
    </w:p>
    <w:p w:rsidR="000B7F8A" w:rsidRDefault="000B7F8A" w:rsidP="000B7F8A">
      <w:pPr>
        <w:spacing w:after="0"/>
      </w:pPr>
    </w:p>
    <w:p w:rsidR="009C759F" w:rsidRDefault="009C759F" w:rsidP="000B7F8A">
      <w:pPr>
        <w:spacing w:after="0"/>
      </w:pPr>
    </w:p>
    <w:p w:rsidR="000B7F8A" w:rsidRPr="00B31223" w:rsidRDefault="000B7F8A" w:rsidP="00B31223">
      <w:pPr>
        <w:spacing w:after="0"/>
        <w:jc w:val="center"/>
        <w:rPr>
          <w:b/>
        </w:rPr>
      </w:pPr>
      <w:r w:rsidRPr="00B31223">
        <w:rPr>
          <w:b/>
        </w:rPr>
        <w:t>Uzasadnienie</w:t>
      </w:r>
    </w:p>
    <w:p w:rsidR="00B31223" w:rsidRPr="00B31223" w:rsidRDefault="000B7F8A" w:rsidP="00B31223">
      <w:pPr>
        <w:spacing w:after="0"/>
        <w:jc w:val="center"/>
        <w:rPr>
          <w:b/>
        </w:rPr>
      </w:pPr>
      <w:r w:rsidRPr="00B31223">
        <w:rPr>
          <w:b/>
        </w:rPr>
        <w:t xml:space="preserve">do Uchwały </w:t>
      </w:r>
      <w:r w:rsidR="00B31223" w:rsidRPr="00B31223">
        <w:rPr>
          <w:b/>
        </w:rPr>
        <w:t>Nr ………</w:t>
      </w:r>
    </w:p>
    <w:p w:rsidR="000B7F8A" w:rsidRPr="00B31223" w:rsidRDefault="000B7F8A" w:rsidP="00B31223">
      <w:pPr>
        <w:spacing w:after="0"/>
        <w:jc w:val="center"/>
        <w:rPr>
          <w:b/>
        </w:rPr>
      </w:pPr>
      <w:r w:rsidRPr="00B31223">
        <w:rPr>
          <w:b/>
        </w:rPr>
        <w:t>Rady Gminy Gostycyn</w:t>
      </w:r>
    </w:p>
    <w:p w:rsidR="000B7F8A" w:rsidRPr="00B31223" w:rsidRDefault="000B7F8A" w:rsidP="00B31223">
      <w:pPr>
        <w:spacing w:after="0"/>
        <w:jc w:val="center"/>
        <w:rPr>
          <w:b/>
        </w:rPr>
      </w:pPr>
      <w:r w:rsidRPr="00B31223">
        <w:rPr>
          <w:b/>
        </w:rPr>
        <w:t>z dnia ……………….</w:t>
      </w:r>
    </w:p>
    <w:p w:rsidR="000B7F8A" w:rsidRDefault="000B7F8A" w:rsidP="000B1A0E">
      <w:pPr>
        <w:spacing w:after="0"/>
        <w:jc w:val="both"/>
      </w:pPr>
    </w:p>
    <w:p w:rsidR="000B7F8A" w:rsidRDefault="000B7F8A" w:rsidP="000B1A0E">
      <w:pPr>
        <w:spacing w:after="0"/>
        <w:jc w:val="both"/>
      </w:pPr>
      <w:r>
        <w:tab/>
        <w:t xml:space="preserve">Gmina podejmując uchwałę ma na celu nieodpłatne przejęcie nieruchomości położonych </w:t>
      </w:r>
      <w:r w:rsidR="00535E5E">
        <w:t>na terenie G</w:t>
      </w:r>
      <w:bookmarkStart w:id="0" w:name="_GoBack"/>
      <w:bookmarkEnd w:id="0"/>
      <w:r>
        <w:t>miny</w:t>
      </w:r>
      <w:r w:rsidR="00535E5E">
        <w:t xml:space="preserve"> Gostycyn</w:t>
      </w:r>
      <w:r>
        <w:t>, które są w</w:t>
      </w:r>
      <w:r w:rsidR="000B1A0E">
        <w:t>e</w:t>
      </w:r>
      <w:r>
        <w:t xml:space="preserve"> władaniu PKP, a stanowią własność Skarbu Państwa. Jedną z wielu przyczyn przejęcia działek</w:t>
      </w:r>
      <w:r w:rsidR="000B1A0E">
        <w:t xml:space="preserve"> (w tym wiaduktów) </w:t>
      </w:r>
      <w:r>
        <w:t>przez Gminę  jest zapewnienie mieszkańcom dojazdu do swoich nieruchomości</w:t>
      </w:r>
      <w:r w:rsidR="00535E5E">
        <w:t xml:space="preserve"> oraz </w:t>
      </w:r>
      <w:r w:rsidR="000B1A0E">
        <w:t xml:space="preserve">przyległych </w:t>
      </w:r>
      <w:r w:rsidR="00535E5E">
        <w:t>pól. P</w:t>
      </w:r>
      <w:r w:rsidR="000B1A0E">
        <w:t>onadto upowszechniania</w:t>
      </w:r>
      <w:r w:rsidR="00535E5E">
        <w:t xml:space="preserve"> kultury poprzez  utrz</w:t>
      </w:r>
      <w:r w:rsidR="009C759F">
        <w:t>ymanie terenów zabudowanych m.in. dwor</w:t>
      </w:r>
      <w:r w:rsidR="00535E5E">
        <w:t>c</w:t>
      </w:r>
      <w:r w:rsidR="009C759F">
        <w:t>a</w:t>
      </w:r>
      <w:r w:rsidR="00535E5E">
        <w:t xml:space="preserve"> w Pruszczu. Moż</w:t>
      </w:r>
      <w:r w:rsidR="009C759F">
        <w:t>liwość</w:t>
      </w:r>
      <w:r w:rsidR="000B1A0E">
        <w:t xml:space="preserve"> zachowania</w:t>
      </w:r>
      <w:r w:rsidR="00535E5E">
        <w:t xml:space="preserve"> linii kolejowych </w:t>
      </w:r>
      <w:r w:rsidR="000B1A0E">
        <w:t xml:space="preserve">o znacznych walorach krajobrazowo-turystycznych. </w:t>
      </w:r>
    </w:p>
    <w:p w:rsidR="000B7F8A" w:rsidRPr="00AD1F4D" w:rsidRDefault="000B7F8A" w:rsidP="000B7F8A">
      <w:pPr>
        <w:spacing w:after="0"/>
      </w:pPr>
    </w:p>
    <w:sectPr w:rsidR="000B7F8A" w:rsidRPr="00AD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1"/>
    <w:rsid w:val="000B1A0E"/>
    <w:rsid w:val="000B7F8A"/>
    <w:rsid w:val="0018064D"/>
    <w:rsid w:val="001F050E"/>
    <w:rsid w:val="00535E5E"/>
    <w:rsid w:val="005F3ACE"/>
    <w:rsid w:val="00924491"/>
    <w:rsid w:val="009C759F"/>
    <w:rsid w:val="00AD1F4D"/>
    <w:rsid w:val="00B31223"/>
    <w:rsid w:val="00C6785E"/>
    <w:rsid w:val="00E715B3"/>
    <w:rsid w:val="00E804E8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Asus</cp:lastModifiedBy>
  <cp:revision>6</cp:revision>
  <cp:lastPrinted>2015-12-04T08:39:00Z</cp:lastPrinted>
  <dcterms:created xsi:type="dcterms:W3CDTF">2015-12-03T13:03:00Z</dcterms:created>
  <dcterms:modified xsi:type="dcterms:W3CDTF">2015-12-04T09:07:00Z</dcterms:modified>
</cp:coreProperties>
</file>