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7 grudnia 2017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t xml:space="preserve"> Nr </w:t>
      </w:r>
      <w:r>
        <w:rPr>
          <w:b/>
          <w:caps/>
        </w:rPr>
        <w:t>....................</w:t>
      </w:r>
      <w:r>
        <w:rPr>
          <w:b/>
          <w:caps/>
        </w:rPr>
        <w:br/>
      </w:r>
      <w:r>
        <w:rPr>
          <w:b/>
          <w:caps/>
        </w:rPr>
        <w:br/>
      </w:r>
      <w:r>
        <w:rPr>
          <w:b/>
          <w:caps/>
        </w:rPr>
        <w:t>Rady Gminy Gostycyn</w:t>
      </w:r>
    </w:p>
    <w:p w:rsidR="00A77B3E">
      <w:pPr>
        <w:spacing w:before="280" w:after="280"/>
        <w:ind w:left="0"/>
        <w:jc w:val="center"/>
        <w:rPr>
          <w:b/>
          <w:caps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grudnia 2017 r.</w:t>
      </w: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zaliczenia dróg do kategorii dróg gminnych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Na podstawie  art.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ust.2  pkt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2017r.,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1875)  w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art.7 ust.2 ustawy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drogach publicznych (Dz.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z w:val="22"/>
        </w:rPr>
        <w:t>2222) po zasięgnięciu opinii Zarządu Powiatu Tucholskiego,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z w:val="22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Rada Gminy Gostycyn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 xml:space="preserve"> Zalicza się do kategorii dróg gminnych drogi ujęte w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wykazie stanowiącym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z w:val="22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Szczegółowe położenie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przebieg dróg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jest oznaczone na mapach stanowiących załączniki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 do niniejszej uchwały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Wykonanie uchwały powierza się Wójtowi Gminy Gostycyn.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 od daty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Dzienniku Urzędowym Województwa Kujawsko - Pomorskiego.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</w:p>
    <w:p w:rsidR="00A77B3E">
      <w:pPr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Gostycyn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86"/>
        <w:gridCol w:w="1411"/>
        <w:gridCol w:w="2431"/>
        <w:gridCol w:w="2041"/>
        <w:gridCol w:w="3167"/>
        <w:gridCol w:w="1621"/>
        <w:gridCol w:w="1786"/>
        <w:gridCol w:w="2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LP.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Numer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Załącznika Graficznego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Nowy nr drogi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Wypełnia Departament Infrastruktury technicznej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Geodezji  UM Toruń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Nazwa drogi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Przebieg drogi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Długość drogi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(m)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Uchwała Rady Gminy oraz miejsce jej opublikowana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Opinia Właściwego Zarządu Powiatu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2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Bez nazwy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Gostycyn 630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1440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2.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3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Bez nazwy</w:t>
            </w:r>
          </w:p>
        </w:tc>
        <w:tc>
          <w:tcPr>
            <w:tcW w:w="3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Mała Klonia 63/1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742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Stosownie do treści art. 7 ust. 2 ustawy z dnia 21 marca 1985 r. o drogach publicznych do właściwej Rady Gminy  należy podejmowanie uchwał w sprawie nadania drogom służącym potrzebom lokalnym kategorii dróg gminnych. Podjęcie tej uchwały powinno być poprzedzone zasięgnięciem opinii Zarządu Powiatu. Nadanie przedmiotowej kategorii drogom, pozwoli na efektywne planowanie ich remontów i modernizacji oraz całorocznego utrzymania. Pozwoli również na skuteczny podział środków finansowych, własnych i pozyskanych na budowę bądź  przebudowę. Propozycja zaliczenia do kategorii dróg gminnych dotyczy dróg gminnych wyszczególnionych w załączeniu nr 1  oraz na mapce stanowiącej załącznik nr  2 do Uchwały.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ab/>
        <w:t>Propozycja w sprawie zaliczenia ww,. dróg do kategorii dróg gminnych została pozytywnie zaopiniowana przez Zarząd Powiatu Tucholskiego uchwałą Nr ……………… z dnia  …………. 2017 r.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Zaliczenie do kategorii dróg gminnych stanowi podstawę do nadania im numeracji zgonie z cytowaną wyżej ustawą o drogach publicznych numery drogom nadaje Zarząd Województwa.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72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Uchwała nie powoduje skutków finansowych dla gminy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72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związku z tym Uchwałę uważa się za zasadną.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4384FC7E-EA02-449D-9279-8EA6381FDE98.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4384FC7E-EA02-449D-9279-8EA6381FDE98. Projekt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4384FC7E-EA02-449D-9279-8EA6381FDE98.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21 grudnia 2017 r.</dc:title>
  <dc:subject>w sprawie zaliczenia dróg do kategorii dróg gminnych</dc:subject>
  <dc:creator>Asus</dc:creator>
  <cp:lastModifiedBy>Asus</cp:lastModifiedBy>
  <cp:revision>1</cp:revision>
  <dcterms:created xsi:type="dcterms:W3CDTF">2017-12-07T09:32:05Z</dcterms:created>
  <dcterms:modified xsi:type="dcterms:W3CDTF">2017-12-07T09:32:05Z</dcterms:modified>
  <cp:category>Akt prawny</cp:category>
</cp:coreProperties>
</file>